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B4" w:rsidRPr="007E60B4" w:rsidRDefault="007E60B4" w:rsidP="006E4E27">
      <w:pPr>
        <w:pStyle w:val="a3"/>
        <w:spacing w:before="30" w:beforeAutospacing="0" w:after="30" w:afterAutospacing="0"/>
        <w:rPr>
          <w:sz w:val="28"/>
          <w:szCs w:val="28"/>
        </w:rPr>
      </w:pPr>
      <w:r w:rsidRPr="007E60B4">
        <w:rPr>
          <w:rStyle w:val="a4"/>
          <w:rFonts w:ascii="Verdana" w:hAnsi="Verdana"/>
          <w:sz w:val="28"/>
          <w:szCs w:val="28"/>
        </w:rPr>
        <w:t xml:space="preserve">Информационный ресурс по введению ФГОС </w:t>
      </w:r>
      <w:proofErr w:type="gramStart"/>
      <w:r w:rsidRPr="007E60B4">
        <w:rPr>
          <w:rStyle w:val="a4"/>
          <w:rFonts w:ascii="Verdana" w:hAnsi="Verdana"/>
          <w:sz w:val="28"/>
          <w:szCs w:val="28"/>
        </w:rPr>
        <w:t>ДО</w:t>
      </w:r>
      <w:proofErr w:type="gramEnd"/>
    </w:p>
    <w:p w:rsidR="007E60B4" w:rsidRPr="007E60B4" w:rsidRDefault="007E60B4" w:rsidP="006E4E27">
      <w:pPr>
        <w:pStyle w:val="a3"/>
        <w:numPr>
          <w:ilvl w:val="0"/>
          <w:numId w:val="1"/>
        </w:numPr>
        <w:spacing w:before="30" w:beforeAutospacing="0" w:after="30" w:afterAutospacing="0"/>
        <w:rPr>
          <w:sz w:val="28"/>
          <w:szCs w:val="28"/>
        </w:rPr>
      </w:pPr>
      <w:r w:rsidRPr="007E60B4">
        <w:rPr>
          <w:rStyle w:val="a4"/>
          <w:rFonts w:ascii="Verdana" w:hAnsi="Verdana"/>
          <w:sz w:val="28"/>
          <w:szCs w:val="28"/>
        </w:rPr>
        <w:t>сайт Федерального Института Развития Образования РФ -  </w:t>
      </w:r>
      <w:hyperlink r:id="rId5" w:history="1">
        <w:r w:rsidRPr="007E60B4">
          <w:rPr>
            <w:rStyle w:val="a5"/>
            <w:rFonts w:ascii="Verdana" w:hAnsi="Verdana"/>
            <w:bCs/>
            <w:color w:val="auto"/>
            <w:sz w:val="28"/>
            <w:szCs w:val="28"/>
          </w:rPr>
          <w:t>http://www.firo.ru/</w:t>
        </w:r>
      </w:hyperlink>
    </w:p>
    <w:p w:rsidR="007E60B4" w:rsidRPr="007E60B4" w:rsidRDefault="007E60B4" w:rsidP="006E4E27">
      <w:pPr>
        <w:pStyle w:val="a3"/>
        <w:numPr>
          <w:ilvl w:val="0"/>
          <w:numId w:val="1"/>
        </w:numPr>
        <w:spacing w:before="30" w:beforeAutospacing="0" w:after="30" w:afterAutospacing="0"/>
        <w:rPr>
          <w:sz w:val="28"/>
          <w:szCs w:val="28"/>
        </w:rPr>
      </w:pPr>
      <w:r w:rsidRPr="007E60B4">
        <w:rPr>
          <w:rStyle w:val="a4"/>
          <w:rFonts w:ascii="Verdana" w:hAnsi="Verdana"/>
          <w:sz w:val="28"/>
          <w:szCs w:val="28"/>
        </w:rPr>
        <w:t xml:space="preserve">раздел ФЕДЕРАЛЬНЫЙ ГОСУДАРСТВЕННЫЙ ОБРАЗОВАТЕЛЬНЫЙ СТАНДАРТ ДОШКОЛЬНОГО ОБРАЗОВАНИЯ - </w:t>
      </w:r>
      <w:hyperlink r:id="rId6" w:history="1">
        <w:r w:rsidRPr="007E60B4">
          <w:rPr>
            <w:rStyle w:val="a5"/>
            <w:rFonts w:ascii="Verdana" w:hAnsi="Verdana"/>
            <w:bCs/>
            <w:color w:val="auto"/>
            <w:sz w:val="28"/>
            <w:szCs w:val="28"/>
          </w:rPr>
          <w:t>http://www.firo.ru/?page_id=11003</w:t>
        </w:r>
      </w:hyperlink>
    </w:p>
    <w:p w:rsidR="007E60B4" w:rsidRPr="007E60B4" w:rsidRDefault="007E60B4" w:rsidP="007E60B4">
      <w:pPr>
        <w:rPr>
          <w:sz w:val="28"/>
          <w:szCs w:val="28"/>
        </w:rPr>
      </w:pP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 xml:space="preserve">В данный момент на основании 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 xml:space="preserve">приказа Министерства образования и науки Российской Федерации от 17 октября 2013 года №1155 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>(зарегистрированного в Минюсте России 14 ноября 2013г. №30384)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 xml:space="preserve">сотрудниками учреждения изучается 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hyperlink r:id="rId7" w:tgtFrame="_blank" w:history="1">
        <w:r w:rsidRPr="007E60B4">
          <w:rPr>
            <w:rStyle w:val="a5"/>
            <w:color w:val="auto"/>
            <w:sz w:val="28"/>
            <w:szCs w:val="28"/>
          </w:rPr>
          <w:t xml:space="preserve">ФЕДЕРАЛЬНЫЙ ГОСУДАРСТВЕННЫЙ ОБРАЗОВАТЕЛЬНЫЙ СТАНДАРТ ДОШКОЛЬНОГО ОБРАЗОВАНИЯ (ФГОС </w:t>
        </w:r>
        <w:proofErr w:type="gramStart"/>
        <w:r w:rsidRPr="007E60B4">
          <w:rPr>
            <w:rStyle w:val="a5"/>
            <w:color w:val="auto"/>
            <w:sz w:val="28"/>
            <w:szCs w:val="28"/>
          </w:rPr>
          <w:t>ДО</w:t>
        </w:r>
        <w:proofErr w:type="gramEnd"/>
        <w:r w:rsidRPr="007E60B4">
          <w:rPr>
            <w:rStyle w:val="a5"/>
            <w:color w:val="auto"/>
            <w:sz w:val="28"/>
            <w:szCs w:val="28"/>
          </w:rPr>
          <w:t>)</w:t>
        </w:r>
      </w:hyperlink>
      <w:r w:rsidRPr="007E60B4">
        <w:rPr>
          <w:sz w:val="28"/>
          <w:szCs w:val="28"/>
        </w:rPr>
        <w:t> </w:t>
      </w:r>
    </w:p>
    <w:p w:rsidR="007E60B4" w:rsidRPr="007E60B4" w:rsidRDefault="007E60B4" w:rsidP="007E60B4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>с целью последующего и постепенного его внедрения в образовательную систему МОУ детского сада №309</w:t>
      </w:r>
    </w:p>
    <w:p w:rsidR="007E60B4" w:rsidRPr="007E60B4" w:rsidRDefault="007E60B4" w:rsidP="006E4E27">
      <w:pPr>
        <w:pStyle w:val="a3"/>
        <w:jc w:val="center"/>
        <w:rPr>
          <w:sz w:val="28"/>
          <w:szCs w:val="28"/>
        </w:rPr>
      </w:pPr>
      <w:r w:rsidRPr="007E60B4">
        <w:rPr>
          <w:sz w:val="28"/>
          <w:szCs w:val="28"/>
        </w:rPr>
        <w:t>  </w:t>
      </w:r>
    </w:p>
    <w:p w:rsidR="007E60B4" w:rsidRPr="007E60B4" w:rsidRDefault="007E60B4" w:rsidP="006E4E27">
      <w:pPr>
        <w:pStyle w:val="a3"/>
        <w:jc w:val="center"/>
        <w:rPr>
          <w:sz w:val="28"/>
          <w:szCs w:val="28"/>
        </w:rPr>
      </w:pPr>
      <w:r w:rsidRPr="007E60B4">
        <w:rPr>
          <w:rStyle w:val="a4"/>
          <w:sz w:val="28"/>
          <w:szCs w:val="28"/>
        </w:rPr>
        <w:t xml:space="preserve">НОРМАТИВНО-ПРАВОВАЯ БАЗА ВВЕДЕНИЯ ФГОС </w:t>
      </w:r>
      <w:proofErr w:type="gramStart"/>
      <w:r w:rsidRPr="007E60B4">
        <w:rPr>
          <w:rStyle w:val="a4"/>
          <w:sz w:val="28"/>
          <w:szCs w:val="28"/>
        </w:rPr>
        <w:t>ДО</w:t>
      </w:r>
      <w:proofErr w:type="gramEnd"/>
      <w:r w:rsidRPr="007E60B4">
        <w:rPr>
          <w:sz w:val="28"/>
          <w:szCs w:val="28"/>
        </w:rPr>
        <w:t xml:space="preserve">  </w:t>
      </w:r>
    </w:p>
    <w:p w:rsidR="007E60B4" w:rsidRPr="007E60B4" w:rsidRDefault="007E60B4" w:rsidP="007E60B4">
      <w:pPr>
        <w:pStyle w:val="a3"/>
        <w:rPr>
          <w:sz w:val="28"/>
          <w:szCs w:val="28"/>
        </w:rPr>
      </w:pPr>
      <w:r w:rsidRPr="007E60B4">
        <w:rPr>
          <w:rStyle w:val="a4"/>
          <w:sz w:val="28"/>
          <w:szCs w:val="28"/>
        </w:rPr>
        <w:t>Федеральный уровень:</w:t>
      </w:r>
    </w:p>
    <w:p w:rsidR="007E60B4" w:rsidRPr="007E60B4" w:rsidRDefault="007E60B4" w:rsidP="007E60B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8" w:tgtFrame="_blank" w:history="1">
        <w:r w:rsidRPr="007E60B4">
          <w:rPr>
            <w:rStyle w:val="a5"/>
            <w:color w:val="auto"/>
            <w:sz w:val="28"/>
            <w:szCs w:val="28"/>
          </w:rPr>
          <w:t>Письмо федеральной службы по надзору в сфере образования и науки от 07.02.2014г.</w:t>
        </w:r>
      </w:hyperlink>
    </w:p>
    <w:p w:rsidR="007E60B4" w:rsidRPr="007E60B4" w:rsidRDefault="007E60B4" w:rsidP="007E60B4">
      <w:pPr>
        <w:pStyle w:val="a3"/>
        <w:numPr>
          <w:ilvl w:val="0"/>
          <w:numId w:val="3"/>
        </w:numPr>
        <w:rPr>
          <w:sz w:val="28"/>
          <w:szCs w:val="28"/>
        </w:rPr>
      </w:pPr>
      <w:hyperlink r:id="rId9" w:tgtFrame="_blank" w:history="1">
        <w:r w:rsidRPr="007E60B4">
          <w:rPr>
            <w:rStyle w:val="a5"/>
            <w:color w:val="auto"/>
            <w:sz w:val="28"/>
            <w:szCs w:val="28"/>
          </w:rPr>
          <w:t>План действий по обеспечению введения ФГОС ДО от 31.12.2014г.</w:t>
        </w:r>
      </w:hyperlink>
    </w:p>
    <w:p w:rsidR="007E60B4" w:rsidRPr="007E60B4" w:rsidRDefault="007E60B4" w:rsidP="007E60B4">
      <w:pPr>
        <w:pStyle w:val="a3"/>
        <w:numPr>
          <w:ilvl w:val="0"/>
          <w:numId w:val="4"/>
        </w:numPr>
        <w:rPr>
          <w:sz w:val="28"/>
          <w:szCs w:val="28"/>
        </w:rPr>
      </w:pPr>
      <w:hyperlink r:id="rId10" w:tgtFrame="_blank" w:history="1">
        <w:r w:rsidRPr="007E60B4">
          <w:rPr>
            <w:rStyle w:val="a5"/>
            <w:color w:val="auto"/>
            <w:sz w:val="28"/>
            <w:szCs w:val="28"/>
          </w:rPr>
          <w:t xml:space="preserve">Приказ об утверждении ФГОС </w:t>
        </w:r>
        <w:proofErr w:type="gramStart"/>
        <w:r w:rsidRPr="007E60B4">
          <w:rPr>
            <w:rStyle w:val="a5"/>
            <w:color w:val="auto"/>
            <w:sz w:val="28"/>
            <w:szCs w:val="28"/>
          </w:rPr>
          <w:t>ДО</w:t>
        </w:r>
        <w:proofErr w:type="gramEnd"/>
        <w:r w:rsidRPr="007E60B4">
          <w:rPr>
            <w:rStyle w:val="a5"/>
            <w:color w:val="auto"/>
            <w:sz w:val="28"/>
            <w:szCs w:val="28"/>
          </w:rPr>
          <w:t xml:space="preserve"> от 17.10 2013г. №1155</w:t>
        </w:r>
      </w:hyperlink>
    </w:p>
    <w:p w:rsidR="007E60B4" w:rsidRPr="006E4E27" w:rsidRDefault="007E60B4" w:rsidP="006E4E27">
      <w:pPr>
        <w:pStyle w:val="a3"/>
        <w:rPr>
          <w:sz w:val="28"/>
          <w:szCs w:val="28"/>
        </w:rPr>
      </w:pPr>
      <w:r w:rsidRPr="007E60B4">
        <w:rPr>
          <w:rStyle w:val="a4"/>
          <w:sz w:val="28"/>
          <w:szCs w:val="28"/>
        </w:rPr>
        <w:t>Региональный уровень:</w:t>
      </w:r>
      <w:r w:rsidRPr="007E60B4">
        <w:rPr>
          <w:sz w:val="28"/>
          <w:szCs w:val="28"/>
        </w:rPr>
        <w:t> </w:t>
      </w:r>
    </w:p>
    <w:p w:rsidR="007E60B4" w:rsidRPr="006E4E27" w:rsidRDefault="007E60B4" w:rsidP="007E60B4">
      <w:pPr>
        <w:pStyle w:val="a3"/>
        <w:rPr>
          <w:i/>
          <w:sz w:val="28"/>
          <w:szCs w:val="28"/>
          <w:u w:val="single"/>
        </w:rPr>
      </w:pPr>
      <w:r w:rsidRPr="006E4E27">
        <w:rPr>
          <w:i/>
          <w:sz w:val="28"/>
          <w:szCs w:val="28"/>
          <w:u w:val="single"/>
        </w:rPr>
        <w:t>Департамент по образованию администрация Волгограда</w:t>
      </w:r>
    </w:p>
    <w:p w:rsidR="007E60B4" w:rsidRDefault="006E4E27" w:rsidP="006E4E27">
      <w:pPr>
        <w:pStyle w:val="3"/>
        <w:numPr>
          <w:ilvl w:val="0"/>
          <w:numId w:val="10"/>
        </w:numPr>
        <w:rPr>
          <w:u w:val="single"/>
        </w:rPr>
      </w:pPr>
      <w:r w:rsidRPr="006E4E27">
        <w:rPr>
          <w:szCs w:val="28"/>
          <w:u w:val="single"/>
        </w:rPr>
        <w:t>Приказ №147 от 04.03.2014</w:t>
      </w:r>
      <w:r w:rsidR="007E60B4" w:rsidRPr="006E4E27">
        <w:rPr>
          <w:szCs w:val="28"/>
          <w:u w:val="single"/>
        </w:rPr>
        <w:t>г.</w:t>
      </w:r>
      <w:r w:rsidR="007E60B4" w:rsidRPr="006E4E27">
        <w:rPr>
          <w:u w:val="single"/>
        </w:rPr>
        <w:t xml:space="preserve"> </w:t>
      </w:r>
      <w:r w:rsidRPr="006E4E27">
        <w:rPr>
          <w:u w:val="single"/>
        </w:rPr>
        <w:t>«</w:t>
      </w:r>
      <w:r w:rsidR="007E60B4" w:rsidRPr="006E4E27">
        <w:rPr>
          <w:u w:val="single"/>
        </w:rPr>
        <w:t>Об организации научно-методического сопровождения введения федерального государственного образовательного стандарта  дошкольного образования</w:t>
      </w:r>
      <w:r w:rsidRPr="006E4E27">
        <w:rPr>
          <w:u w:val="single"/>
        </w:rPr>
        <w:t>»</w:t>
      </w:r>
    </w:p>
    <w:p w:rsidR="006E4E27" w:rsidRPr="006E4E27" w:rsidRDefault="006E4E27" w:rsidP="006E4E27"/>
    <w:p w:rsidR="007E60B4" w:rsidRPr="006E4E27" w:rsidRDefault="006E4E27" w:rsidP="006E4E27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E4E27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>ПЛАН-ГРАФИК</w:t>
      </w:r>
      <w:r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 xml:space="preserve">введения федерального государственного образовательного стандарта дошкольного образования в муниципальных образовательных учреждениях Волгограда, </w:t>
      </w:r>
    </w:p>
    <w:p w:rsidR="007E60B4" w:rsidRPr="006E4E27" w:rsidRDefault="007E60B4" w:rsidP="006E4E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E4E27">
        <w:rPr>
          <w:rFonts w:ascii="Times New Roman" w:hAnsi="Times New Roman" w:cs="Times New Roman"/>
          <w:sz w:val="28"/>
          <w:szCs w:val="28"/>
          <w:u w:val="single"/>
        </w:rPr>
        <w:t>реализующих</w:t>
      </w:r>
      <w:proofErr w:type="gramEnd"/>
      <w:r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основные образовательные программы дошкольного образования (МОУ)</w:t>
      </w:r>
      <w:r w:rsidR="006E4E27" w:rsidRPr="006E4E2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E4E27" w:rsidRPr="006E4E27" w:rsidRDefault="006E4E27" w:rsidP="006E4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E27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6E4E27">
        <w:rPr>
          <w:rFonts w:ascii="Times New Roman" w:hAnsi="Times New Roman" w:cs="Times New Roman"/>
          <w:sz w:val="28"/>
          <w:szCs w:val="28"/>
        </w:rPr>
        <w:t xml:space="preserve"> приказом от 04.03.2014 № 147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0B4" w:rsidRDefault="007E60B4" w:rsidP="006E4E27">
      <w:pPr>
        <w:shd w:val="clear" w:color="auto" w:fill="FFFFFF"/>
        <w:spacing w:after="0"/>
        <w:rPr>
          <w:sz w:val="28"/>
          <w:szCs w:val="28"/>
        </w:rPr>
      </w:pPr>
    </w:p>
    <w:p w:rsidR="007E60B4" w:rsidRPr="006E4E27" w:rsidRDefault="006E4E27" w:rsidP="006E4E2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4E2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>КАРТА</w:t>
      </w:r>
      <w:r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>самооценки готовности муниципальных образовательных учреждений, реализующих  основные образовательные программы дошкольного образования к введению федерального государственного образовательного стандарта дошкольного образования</w:t>
      </w:r>
      <w:r w:rsidRPr="006E4E2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E60B4" w:rsidRPr="006E4E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4E27" w:rsidRPr="006E4E27" w:rsidRDefault="006E4E27" w:rsidP="006E4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E27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6E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6E4E27">
        <w:rPr>
          <w:rFonts w:ascii="Times New Roman" w:hAnsi="Times New Roman" w:cs="Times New Roman"/>
          <w:sz w:val="28"/>
          <w:szCs w:val="28"/>
        </w:rPr>
        <w:t xml:space="preserve"> от 04.03.2014 № 147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60B4" w:rsidRPr="007E60B4" w:rsidRDefault="007E60B4" w:rsidP="006E4E27">
      <w:pPr>
        <w:spacing w:after="0"/>
        <w:rPr>
          <w:sz w:val="28"/>
          <w:szCs w:val="28"/>
        </w:rPr>
      </w:pPr>
    </w:p>
    <w:sectPr w:rsidR="007E60B4" w:rsidRPr="007E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EA9"/>
    <w:multiLevelType w:val="multilevel"/>
    <w:tmpl w:val="DC2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F46A5"/>
    <w:multiLevelType w:val="multilevel"/>
    <w:tmpl w:val="BD22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000FD"/>
    <w:multiLevelType w:val="multilevel"/>
    <w:tmpl w:val="1D02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1869"/>
    <w:multiLevelType w:val="multilevel"/>
    <w:tmpl w:val="5D9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924CE"/>
    <w:multiLevelType w:val="multilevel"/>
    <w:tmpl w:val="602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8752E"/>
    <w:multiLevelType w:val="multilevel"/>
    <w:tmpl w:val="6E3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D5E42"/>
    <w:multiLevelType w:val="multilevel"/>
    <w:tmpl w:val="C398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85270"/>
    <w:multiLevelType w:val="multilevel"/>
    <w:tmpl w:val="BC0A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66778"/>
    <w:multiLevelType w:val="hybridMultilevel"/>
    <w:tmpl w:val="0EF4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80082"/>
    <w:multiLevelType w:val="hybridMultilevel"/>
    <w:tmpl w:val="37D41D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4D26867"/>
    <w:multiLevelType w:val="multilevel"/>
    <w:tmpl w:val="FA0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E60B4"/>
    <w:rsid w:val="006E4E27"/>
    <w:rsid w:val="007E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60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3">
    <w:name w:val="heading 3"/>
    <w:basedOn w:val="a"/>
    <w:next w:val="a"/>
    <w:link w:val="30"/>
    <w:qFormat/>
    <w:rsid w:val="007E60B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0B4"/>
    <w:rPr>
      <w:b/>
      <w:bCs/>
    </w:rPr>
  </w:style>
  <w:style w:type="character" w:styleId="a5">
    <w:name w:val="Hyperlink"/>
    <w:basedOn w:val="a0"/>
    <w:uiPriority w:val="99"/>
    <w:semiHidden/>
    <w:unhideWhenUsed/>
    <w:rsid w:val="007E60B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60B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rsid w:val="007E60B4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E6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6E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322.nios.ru/DswMedia/pis-mofederal-noyslujbyiot702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-322.nios.ru/DswMedia/fgosdo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o.ru/?page_id=110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ro.ru/" TargetMode="External"/><Relationship Id="rId10" Type="http://schemas.openxmlformats.org/officeDocument/2006/relationships/hyperlink" Target="http://ds-322.nios.ru/DswMedia/prikaz115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-322.nios.ru/DswMedia/plandeystviypoobespecheniyuvvedeniyafgosdoot311220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2014-09-26T13:52:00Z</dcterms:created>
  <dcterms:modified xsi:type="dcterms:W3CDTF">2014-09-26T14:12:00Z</dcterms:modified>
</cp:coreProperties>
</file>